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правонарушении, Меньщикова В.Ю.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368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Меньщикова Виктора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 В.Ю.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около 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№13/1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Молодежная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 В.Ю.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признал, пояснил, что 21.04.2026 находился у друга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ул.Молодежнаяд.13/1, распивал спиртные напитки и находился в состоянии алкогольного опьянения. Ему позвонил сотрудник уголовного розыска </w:t>
      </w:r>
      <w:r>
        <w:rPr>
          <w:rFonts w:ascii="Times New Roman" w:eastAsia="Times New Roman" w:hAnsi="Times New Roman" w:cs="Times New Roman"/>
          <w:sz w:val="26"/>
          <w:szCs w:val="26"/>
        </w:rPr>
        <w:t>Эфендиев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попросил подойти в отдел полиции, на что он сказал, что находится в состоянии алкогольного опьянения и не подойдет, тогда </w:t>
      </w:r>
      <w:r>
        <w:rPr>
          <w:rFonts w:ascii="Times New Roman" w:eastAsia="Times New Roman" w:hAnsi="Times New Roman" w:cs="Times New Roman"/>
          <w:sz w:val="26"/>
          <w:szCs w:val="26"/>
        </w:rPr>
        <w:t>Эфендиев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сказал, что за ним приедут сотрудники полиции. Затем ему вновь позвонил сотрудник уголовного розыска и потребовал выйти на улицу. Когда он вышел на улицу, его задержали сотрудники ППС и увезли в здание полиции на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где </w:t>
      </w:r>
      <w:r>
        <w:rPr>
          <w:rFonts w:ascii="Times New Roman" w:eastAsia="Times New Roman" w:hAnsi="Times New Roman" w:cs="Times New Roman"/>
          <w:sz w:val="26"/>
          <w:szCs w:val="26"/>
        </w:rPr>
        <w:t>Эфендиев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опрашивал в своем кабинете, а затем его увезли на освидетельствование и поместили в комнату административно-задержанных.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имеет,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 </w:t>
      </w:r>
      <w:r>
        <w:rPr>
          <w:rFonts w:ascii="Times New Roman" w:eastAsia="Times New Roman" w:hAnsi="Times New Roman" w:cs="Times New Roman"/>
          <w:sz w:val="26"/>
          <w:szCs w:val="26"/>
        </w:rPr>
        <w:t>Эфендиев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И.И. показал, что работает в должности заместителя начальника уголовного розыска МО МВД России «Ханты-Мансийский», Меньщиков В.Ю. является подозреваемым по уголовному делу, возбужденному по ч.2 ст.111 УК РФ. 21.04.2026 он Меньщикову В.Ю. не звонил, видел его в этот день в здании полиции по </w:t>
      </w:r>
      <w:r>
        <w:rPr>
          <w:rFonts w:ascii="Times New Roman" w:eastAsia="Times New Roman" w:hAnsi="Times New Roman" w:cs="Times New Roman"/>
          <w:sz w:val="26"/>
          <w:szCs w:val="26"/>
        </w:rPr>
        <w:t>ул.Комсомольская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 Меньщиков заходил к нему в кабинет и был в сильном алкогольном опьянении, но в этот день с ним никаких процессуальных действий не проводил.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 Тарасенко А.В. суду показал, что работает в должности старшего оперуполномоченного МО МВД России «Ханты-Мансийский», Меньщиков является подозреваемым по уголовному делу, возбужденному по ч.2 ст.111 УК РФ. 21.04.2026 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позвонил Меньщикову и попросил подойти к нему, на что в ответ услышал грубость и отказ подойти. Слышно было, что Меньщиков находится в состоянии алкогольного опьянения. Поскольку он знал, где его найти, он поехал на </w:t>
      </w:r>
      <w:r>
        <w:rPr>
          <w:rFonts w:ascii="Times New Roman" w:eastAsia="Times New Roman" w:hAnsi="Times New Roman" w:cs="Times New Roman"/>
          <w:sz w:val="26"/>
          <w:szCs w:val="26"/>
        </w:rPr>
        <w:t>ул.Молодежная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возле дома №13/1 по </w:t>
      </w:r>
      <w:r>
        <w:rPr>
          <w:rFonts w:ascii="Times New Roman" w:eastAsia="Times New Roman" w:hAnsi="Times New Roman" w:cs="Times New Roman"/>
          <w:sz w:val="26"/>
          <w:szCs w:val="26"/>
        </w:rPr>
        <w:t>ул.Молодежная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 увидел Меньщикова, находящегося в сильном алкогольном опьянении,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 на улице возле подъезда дома курил, не мог стоять на ногах из-за сильного алкогольного опьянения, проявлял агрессию, тогда он вызвал сотрудников ППСП для оформления протокол по ст.20.21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 Бабаев </w:t>
      </w:r>
      <w:r>
        <w:rPr>
          <w:rFonts w:ascii="Times New Roman" w:eastAsia="Times New Roman" w:hAnsi="Times New Roman" w:cs="Times New Roman"/>
          <w:sz w:val="26"/>
          <w:szCs w:val="26"/>
        </w:rPr>
        <w:t>Д.Э.о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показал, что является полицейским ППСП МО МВД России «Ханты-Мансийский», сотрудник уголовного розыска Тарасенко А. позвонил в дежурную часть и сообщил, что Меньщиков возле дома №13/1 по </w:t>
      </w:r>
      <w:r>
        <w:rPr>
          <w:rFonts w:ascii="Times New Roman" w:eastAsia="Times New Roman" w:hAnsi="Times New Roman" w:cs="Times New Roman"/>
          <w:sz w:val="26"/>
          <w:szCs w:val="26"/>
        </w:rPr>
        <w:t>ул.Молодежная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находится в состоянии алкогольного опьянения. Когда он подъехал по данному адресу, Меньщиков находился на улице возле служебного автомобиля уголовного розыска, был сильно пьян, речь у него была невнятная, был агрессивен. Меньщиков был задержан и доставлен в полицию, а затем на освидетельствование и в комнату административно-задержанных.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Меньщикова В.Ю.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свидетелей, </w:t>
      </w:r>
      <w:r>
        <w:rPr>
          <w:rFonts w:ascii="Times New Roman" w:eastAsia="Times New Roman" w:hAnsi="Times New Roman" w:cs="Times New Roman"/>
          <w:sz w:val="26"/>
          <w:szCs w:val="26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Меньщиковым В.Ю.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401110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21.04.2026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Бабаева Д.Э.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обстоятельствам выявления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Буторина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370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Меньщикова В.Ю.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1,586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/л этанола в выдыхаемом воздухе, показаниями свидетелей Бабаева </w:t>
      </w:r>
      <w:r>
        <w:rPr>
          <w:rFonts w:ascii="Times New Roman" w:eastAsia="Times New Roman" w:hAnsi="Times New Roman" w:cs="Times New Roman"/>
          <w:sz w:val="26"/>
          <w:szCs w:val="26"/>
        </w:rPr>
        <w:t>Д.Э.о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Эфендиева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И.И. и Тарасенко А.В., данными в ходе судебного заседания.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Меньщикова В.Ю.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Доводы Меньщикова В.Ю. о нахождении его в состоянии опьянения в квартире, а не в общественном месте, опровергаются показаниями свидетелей и письменными материалами дела. Суд относится критически к позиции Меньщикова, так как, 21.04.2026 он находился в сильном алкогольном опьянении, что следует из акта освидетельствования.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Меньщикова В.Ю.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Меньщикова В.Ю.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Меньщиков совершил правонарушение против общественного порядка и общественной безопасности, из представленных сведений о личности установлено, что 15.07.2025 привлекался к административной ответственности по ст.19.3 ч.1 КоАП РФ.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 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не имеется.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енного, руководствуясь ст. 23.1, </w:t>
      </w:r>
      <w:r>
        <w:rPr>
          <w:rFonts w:ascii="Times New Roman" w:eastAsia="Times New Roman" w:hAnsi="Times New Roman" w:cs="Times New Roman"/>
          <w:sz w:val="26"/>
          <w:szCs w:val="26"/>
        </w:rPr>
        <w:t>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Меньщикова Виктора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Меньщикову В.Ю.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.04.2026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